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9F" w:rsidRPr="00346E7B" w:rsidRDefault="00A0619F" w:rsidP="00A0619F">
      <w:pPr>
        <w:jc w:val="center"/>
        <w:rPr>
          <w:rFonts w:eastAsia="MS Mincho"/>
          <w:b/>
        </w:rPr>
      </w:pPr>
      <w:r w:rsidRPr="00346E7B">
        <w:rPr>
          <w:rFonts w:eastAsia="MS Mincho"/>
          <w:b/>
        </w:rPr>
        <w:t>Power Ville Feedback Survey</w:t>
      </w:r>
    </w:p>
    <w:p w:rsidR="00A0619F" w:rsidRPr="00346E7B" w:rsidRDefault="00A0619F" w:rsidP="00A0619F">
      <w:pPr>
        <w:pStyle w:val="NoSpacing"/>
        <w:spacing w:before="80"/>
        <w:ind w:left="180" w:hanging="180"/>
        <w:rPr>
          <w:rFonts w:ascii="Times New Roman" w:hAnsi="Times New Roman"/>
          <w:sz w:val="18"/>
          <w:szCs w:val="18"/>
        </w:rPr>
      </w:pPr>
      <w:r w:rsidRPr="00346E7B">
        <w:rPr>
          <w:rFonts w:ascii="Times New Roman" w:hAnsi="Times New Roman"/>
          <w:sz w:val="18"/>
          <w:szCs w:val="18"/>
        </w:rPr>
        <w:t>1. To what extent did this assignment in the game seem like a realistic engineering problem?</w:t>
      </w:r>
    </w:p>
    <w:p w:rsidR="00A0619F" w:rsidRPr="00346E7B" w:rsidRDefault="00A0619F" w:rsidP="00A0619F">
      <w:pPr>
        <w:pStyle w:val="NoSpacing"/>
        <w:numPr>
          <w:ilvl w:val="0"/>
          <w:numId w:val="1"/>
        </w:numPr>
        <w:ind w:left="360" w:hanging="180"/>
        <w:rPr>
          <w:rFonts w:ascii="Times New Roman" w:hAnsi="Times New Roman"/>
          <w:sz w:val="18"/>
          <w:szCs w:val="18"/>
        </w:rPr>
      </w:pPr>
      <w:r w:rsidRPr="00346E7B">
        <w:rPr>
          <w:rFonts w:ascii="Times New Roman" w:hAnsi="Times New Roman"/>
          <w:sz w:val="18"/>
          <w:szCs w:val="18"/>
        </w:rPr>
        <w:t>Not Very. It was like any other textbook assignment.</w:t>
      </w:r>
    </w:p>
    <w:p w:rsidR="00A0619F" w:rsidRPr="00346E7B" w:rsidRDefault="00A0619F" w:rsidP="00A0619F">
      <w:pPr>
        <w:pStyle w:val="NoSpacing"/>
        <w:numPr>
          <w:ilvl w:val="0"/>
          <w:numId w:val="1"/>
        </w:numPr>
        <w:ind w:left="360" w:hanging="180"/>
        <w:rPr>
          <w:rFonts w:ascii="Times New Roman" w:hAnsi="Times New Roman"/>
          <w:sz w:val="18"/>
          <w:szCs w:val="18"/>
        </w:rPr>
      </w:pPr>
      <w:r w:rsidRPr="00346E7B">
        <w:rPr>
          <w:rFonts w:ascii="Times New Roman" w:hAnsi="Times New Roman"/>
          <w:sz w:val="18"/>
          <w:szCs w:val="18"/>
        </w:rPr>
        <w:t>Somewhat. It was more realistic than working problems in a textbook.</w:t>
      </w:r>
    </w:p>
    <w:p w:rsidR="00A0619F" w:rsidRPr="00346E7B" w:rsidRDefault="00A0619F" w:rsidP="00A0619F">
      <w:pPr>
        <w:pStyle w:val="NoSpacing"/>
        <w:numPr>
          <w:ilvl w:val="0"/>
          <w:numId w:val="1"/>
        </w:numPr>
        <w:ind w:left="360" w:hanging="180"/>
        <w:rPr>
          <w:rFonts w:ascii="Times New Roman" w:hAnsi="Times New Roman"/>
          <w:sz w:val="18"/>
          <w:szCs w:val="18"/>
        </w:rPr>
      </w:pPr>
      <w:r w:rsidRPr="00346E7B">
        <w:rPr>
          <w:rFonts w:ascii="Times New Roman" w:hAnsi="Times New Roman"/>
          <w:sz w:val="18"/>
          <w:szCs w:val="18"/>
        </w:rPr>
        <w:t>Very. It seemed like something I might do some day on a job.</w:t>
      </w:r>
    </w:p>
    <w:p w:rsidR="00A0619F" w:rsidRPr="00346E7B" w:rsidRDefault="00A0619F" w:rsidP="00A0619F">
      <w:pPr>
        <w:pStyle w:val="NoSpacing"/>
        <w:spacing w:before="80" w:after="60"/>
        <w:rPr>
          <w:rFonts w:ascii="Times New Roman" w:hAnsi="Times New Roman"/>
          <w:sz w:val="18"/>
          <w:szCs w:val="18"/>
        </w:rPr>
      </w:pPr>
      <w:r w:rsidRPr="00346E7B">
        <w:rPr>
          <w:rFonts w:ascii="Times New Roman" w:hAnsi="Times New Roman"/>
          <w:sz w:val="18"/>
          <w:szCs w:val="18"/>
        </w:rPr>
        <w:t xml:space="preserve">2. Please rate the usability of the following game tools </w:t>
      </w:r>
    </w:p>
    <w:tbl>
      <w:tblP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996"/>
        <w:gridCol w:w="996"/>
        <w:gridCol w:w="576"/>
        <w:gridCol w:w="866"/>
        <w:gridCol w:w="486"/>
      </w:tblGrid>
      <w:tr w:rsidR="00A0619F" w:rsidRPr="00346E7B" w:rsidTr="000F67D4">
        <w:trPr>
          <w:trHeight w:val="144"/>
        </w:trPr>
        <w:tc>
          <w:tcPr>
            <w:tcW w:w="120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Q2 response options</w:t>
            </w:r>
          </w:p>
        </w:tc>
        <w:tc>
          <w:tcPr>
            <w:tcW w:w="99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Unassisted on 1st attempt</w:t>
            </w:r>
          </w:p>
        </w:tc>
        <w:tc>
          <w:tcPr>
            <w:tcW w:w="99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Unassisted on 2-5 attempts</w:t>
            </w:r>
          </w:p>
        </w:tc>
        <w:tc>
          <w:tcPr>
            <w:tcW w:w="57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With peer help</w:t>
            </w:r>
          </w:p>
        </w:tc>
        <w:tc>
          <w:tcPr>
            <w:tcW w:w="86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With teacher’s help</w:t>
            </w:r>
          </w:p>
        </w:tc>
        <w:tc>
          <w:tcPr>
            <w:tcW w:w="48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Did not use</w:t>
            </w:r>
          </w:p>
        </w:tc>
      </w:tr>
      <w:tr w:rsidR="00A0619F" w:rsidRPr="00346E7B" w:rsidTr="000F67D4">
        <w:trPr>
          <w:trHeight w:val="144"/>
        </w:trPr>
        <w:tc>
          <w:tcPr>
            <w:tcW w:w="120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KWS</w:t>
            </w:r>
          </w:p>
        </w:tc>
        <w:tc>
          <w:tcPr>
            <w:tcW w:w="996" w:type="dxa"/>
          </w:tcPr>
          <w:p w:rsidR="00A0619F" w:rsidRPr="00346E7B" w:rsidRDefault="00A0619F" w:rsidP="000F67D4">
            <w:pPr>
              <w:pStyle w:val="NoSpacing"/>
              <w:rPr>
                <w:rFonts w:ascii="Times New Roman" w:hAnsi="Times New Roman"/>
                <w:sz w:val="18"/>
                <w:szCs w:val="18"/>
              </w:rPr>
            </w:pPr>
          </w:p>
        </w:tc>
        <w:tc>
          <w:tcPr>
            <w:tcW w:w="996" w:type="dxa"/>
          </w:tcPr>
          <w:p w:rsidR="00A0619F" w:rsidRPr="00346E7B" w:rsidRDefault="00A0619F" w:rsidP="000F67D4">
            <w:pPr>
              <w:pStyle w:val="NoSpacing"/>
              <w:rPr>
                <w:rFonts w:ascii="Times New Roman" w:hAnsi="Times New Roman"/>
                <w:sz w:val="18"/>
                <w:szCs w:val="18"/>
              </w:rPr>
            </w:pPr>
          </w:p>
        </w:tc>
        <w:tc>
          <w:tcPr>
            <w:tcW w:w="576" w:type="dxa"/>
          </w:tcPr>
          <w:p w:rsidR="00A0619F" w:rsidRPr="00346E7B" w:rsidRDefault="00A0619F" w:rsidP="000F67D4">
            <w:pPr>
              <w:pStyle w:val="NoSpacing"/>
              <w:rPr>
                <w:rFonts w:ascii="Times New Roman" w:hAnsi="Times New Roman"/>
                <w:sz w:val="18"/>
                <w:szCs w:val="18"/>
              </w:rPr>
            </w:pPr>
          </w:p>
        </w:tc>
        <w:tc>
          <w:tcPr>
            <w:tcW w:w="866" w:type="dxa"/>
          </w:tcPr>
          <w:p w:rsidR="00A0619F" w:rsidRPr="00346E7B" w:rsidRDefault="00A0619F" w:rsidP="000F67D4">
            <w:pPr>
              <w:pStyle w:val="NoSpacing"/>
              <w:rPr>
                <w:rFonts w:ascii="Times New Roman" w:hAnsi="Times New Roman"/>
                <w:sz w:val="18"/>
                <w:szCs w:val="18"/>
              </w:rPr>
            </w:pPr>
          </w:p>
        </w:tc>
        <w:tc>
          <w:tcPr>
            <w:tcW w:w="486" w:type="dxa"/>
          </w:tcPr>
          <w:p w:rsidR="00A0619F" w:rsidRPr="00346E7B" w:rsidRDefault="00A0619F" w:rsidP="000F67D4">
            <w:pPr>
              <w:pStyle w:val="NoSpacing"/>
              <w:rPr>
                <w:rFonts w:ascii="Times New Roman" w:hAnsi="Times New Roman"/>
                <w:sz w:val="18"/>
                <w:szCs w:val="18"/>
              </w:rPr>
            </w:pPr>
          </w:p>
        </w:tc>
      </w:tr>
      <w:tr w:rsidR="00A0619F" w:rsidRPr="00346E7B" w:rsidTr="000F67D4">
        <w:trPr>
          <w:trHeight w:val="144"/>
        </w:trPr>
        <w:tc>
          <w:tcPr>
            <w:tcW w:w="120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Road map</w:t>
            </w:r>
          </w:p>
        </w:tc>
        <w:tc>
          <w:tcPr>
            <w:tcW w:w="996" w:type="dxa"/>
          </w:tcPr>
          <w:p w:rsidR="00A0619F" w:rsidRPr="00346E7B" w:rsidRDefault="00A0619F" w:rsidP="000F67D4">
            <w:pPr>
              <w:pStyle w:val="NoSpacing"/>
              <w:rPr>
                <w:rFonts w:ascii="Times New Roman" w:hAnsi="Times New Roman"/>
                <w:sz w:val="18"/>
                <w:szCs w:val="18"/>
              </w:rPr>
            </w:pPr>
          </w:p>
        </w:tc>
        <w:tc>
          <w:tcPr>
            <w:tcW w:w="996" w:type="dxa"/>
          </w:tcPr>
          <w:p w:rsidR="00A0619F" w:rsidRPr="00346E7B" w:rsidRDefault="00A0619F" w:rsidP="000F67D4">
            <w:pPr>
              <w:pStyle w:val="NoSpacing"/>
              <w:rPr>
                <w:rFonts w:ascii="Times New Roman" w:hAnsi="Times New Roman"/>
                <w:sz w:val="18"/>
                <w:szCs w:val="18"/>
              </w:rPr>
            </w:pPr>
          </w:p>
        </w:tc>
        <w:tc>
          <w:tcPr>
            <w:tcW w:w="576" w:type="dxa"/>
          </w:tcPr>
          <w:p w:rsidR="00A0619F" w:rsidRPr="00346E7B" w:rsidRDefault="00A0619F" w:rsidP="000F67D4">
            <w:pPr>
              <w:pStyle w:val="NoSpacing"/>
              <w:rPr>
                <w:rFonts w:ascii="Times New Roman" w:hAnsi="Times New Roman"/>
                <w:sz w:val="18"/>
                <w:szCs w:val="18"/>
              </w:rPr>
            </w:pPr>
          </w:p>
        </w:tc>
        <w:tc>
          <w:tcPr>
            <w:tcW w:w="866" w:type="dxa"/>
          </w:tcPr>
          <w:p w:rsidR="00A0619F" w:rsidRPr="00346E7B" w:rsidRDefault="00A0619F" w:rsidP="000F67D4">
            <w:pPr>
              <w:pStyle w:val="NoSpacing"/>
              <w:rPr>
                <w:rFonts w:ascii="Times New Roman" w:hAnsi="Times New Roman"/>
                <w:sz w:val="18"/>
                <w:szCs w:val="18"/>
              </w:rPr>
            </w:pPr>
          </w:p>
        </w:tc>
        <w:tc>
          <w:tcPr>
            <w:tcW w:w="486" w:type="dxa"/>
          </w:tcPr>
          <w:p w:rsidR="00A0619F" w:rsidRPr="00346E7B" w:rsidRDefault="00A0619F" w:rsidP="000F67D4">
            <w:pPr>
              <w:pStyle w:val="NoSpacing"/>
              <w:rPr>
                <w:rFonts w:ascii="Times New Roman" w:hAnsi="Times New Roman"/>
                <w:sz w:val="18"/>
                <w:szCs w:val="18"/>
              </w:rPr>
            </w:pPr>
          </w:p>
        </w:tc>
      </w:tr>
      <w:tr w:rsidR="00A0619F" w:rsidRPr="00346E7B" w:rsidTr="000F67D4">
        <w:trPr>
          <w:trHeight w:val="144"/>
        </w:trPr>
        <w:tc>
          <w:tcPr>
            <w:tcW w:w="120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Online chat with your group players</w:t>
            </w:r>
          </w:p>
        </w:tc>
        <w:tc>
          <w:tcPr>
            <w:tcW w:w="996" w:type="dxa"/>
          </w:tcPr>
          <w:p w:rsidR="00A0619F" w:rsidRPr="00346E7B" w:rsidRDefault="00A0619F" w:rsidP="000F67D4">
            <w:pPr>
              <w:pStyle w:val="NoSpacing"/>
              <w:rPr>
                <w:rFonts w:ascii="Times New Roman" w:hAnsi="Times New Roman"/>
                <w:sz w:val="18"/>
                <w:szCs w:val="18"/>
              </w:rPr>
            </w:pPr>
          </w:p>
        </w:tc>
        <w:tc>
          <w:tcPr>
            <w:tcW w:w="996" w:type="dxa"/>
          </w:tcPr>
          <w:p w:rsidR="00A0619F" w:rsidRPr="00346E7B" w:rsidRDefault="00A0619F" w:rsidP="000F67D4">
            <w:pPr>
              <w:pStyle w:val="NoSpacing"/>
              <w:rPr>
                <w:rFonts w:ascii="Times New Roman" w:hAnsi="Times New Roman"/>
                <w:sz w:val="18"/>
                <w:szCs w:val="18"/>
              </w:rPr>
            </w:pPr>
          </w:p>
        </w:tc>
        <w:tc>
          <w:tcPr>
            <w:tcW w:w="576" w:type="dxa"/>
          </w:tcPr>
          <w:p w:rsidR="00A0619F" w:rsidRPr="00346E7B" w:rsidRDefault="00A0619F" w:rsidP="000F67D4">
            <w:pPr>
              <w:pStyle w:val="NoSpacing"/>
              <w:rPr>
                <w:rFonts w:ascii="Times New Roman" w:hAnsi="Times New Roman"/>
                <w:sz w:val="18"/>
                <w:szCs w:val="18"/>
              </w:rPr>
            </w:pPr>
          </w:p>
        </w:tc>
        <w:tc>
          <w:tcPr>
            <w:tcW w:w="866" w:type="dxa"/>
          </w:tcPr>
          <w:p w:rsidR="00A0619F" w:rsidRPr="00346E7B" w:rsidRDefault="00A0619F" w:rsidP="000F67D4">
            <w:pPr>
              <w:pStyle w:val="NoSpacing"/>
              <w:rPr>
                <w:rFonts w:ascii="Times New Roman" w:hAnsi="Times New Roman"/>
                <w:sz w:val="18"/>
                <w:szCs w:val="18"/>
              </w:rPr>
            </w:pPr>
          </w:p>
        </w:tc>
        <w:tc>
          <w:tcPr>
            <w:tcW w:w="486" w:type="dxa"/>
          </w:tcPr>
          <w:p w:rsidR="00A0619F" w:rsidRPr="00346E7B" w:rsidRDefault="00A0619F" w:rsidP="000F67D4">
            <w:pPr>
              <w:pStyle w:val="NoSpacing"/>
              <w:rPr>
                <w:rFonts w:ascii="Times New Roman" w:hAnsi="Times New Roman"/>
                <w:sz w:val="18"/>
                <w:szCs w:val="18"/>
              </w:rPr>
            </w:pPr>
          </w:p>
        </w:tc>
      </w:tr>
      <w:tr w:rsidR="00A0619F" w:rsidRPr="00346E7B" w:rsidTr="000F67D4">
        <w:trPr>
          <w:trHeight w:val="144"/>
        </w:trPr>
        <w:tc>
          <w:tcPr>
            <w:tcW w:w="120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Simulator</w:t>
            </w:r>
          </w:p>
        </w:tc>
        <w:tc>
          <w:tcPr>
            <w:tcW w:w="996" w:type="dxa"/>
          </w:tcPr>
          <w:p w:rsidR="00A0619F" w:rsidRPr="00346E7B" w:rsidRDefault="00A0619F" w:rsidP="000F67D4">
            <w:pPr>
              <w:pStyle w:val="NoSpacing"/>
              <w:rPr>
                <w:rFonts w:ascii="Times New Roman" w:hAnsi="Times New Roman"/>
                <w:sz w:val="18"/>
                <w:szCs w:val="18"/>
              </w:rPr>
            </w:pPr>
          </w:p>
        </w:tc>
        <w:tc>
          <w:tcPr>
            <w:tcW w:w="996" w:type="dxa"/>
          </w:tcPr>
          <w:p w:rsidR="00A0619F" w:rsidRPr="00346E7B" w:rsidRDefault="00A0619F" w:rsidP="000F67D4">
            <w:pPr>
              <w:pStyle w:val="NoSpacing"/>
              <w:rPr>
                <w:rFonts w:ascii="Times New Roman" w:hAnsi="Times New Roman"/>
                <w:sz w:val="18"/>
                <w:szCs w:val="18"/>
              </w:rPr>
            </w:pPr>
          </w:p>
        </w:tc>
        <w:tc>
          <w:tcPr>
            <w:tcW w:w="576" w:type="dxa"/>
          </w:tcPr>
          <w:p w:rsidR="00A0619F" w:rsidRPr="00346E7B" w:rsidRDefault="00A0619F" w:rsidP="000F67D4">
            <w:pPr>
              <w:pStyle w:val="NoSpacing"/>
              <w:rPr>
                <w:rFonts w:ascii="Times New Roman" w:hAnsi="Times New Roman"/>
                <w:sz w:val="18"/>
                <w:szCs w:val="18"/>
              </w:rPr>
            </w:pPr>
          </w:p>
        </w:tc>
        <w:tc>
          <w:tcPr>
            <w:tcW w:w="866" w:type="dxa"/>
          </w:tcPr>
          <w:p w:rsidR="00A0619F" w:rsidRPr="00346E7B" w:rsidRDefault="00A0619F" w:rsidP="000F67D4">
            <w:pPr>
              <w:pStyle w:val="NoSpacing"/>
              <w:rPr>
                <w:rFonts w:ascii="Times New Roman" w:hAnsi="Times New Roman"/>
                <w:sz w:val="18"/>
                <w:szCs w:val="18"/>
              </w:rPr>
            </w:pPr>
          </w:p>
        </w:tc>
        <w:tc>
          <w:tcPr>
            <w:tcW w:w="486" w:type="dxa"/>
          </w:tcPr>
          <w:p w:rsidR="00A0619F" w:rsidRPr="00346E7B" w:rsidRDefault="00A0619F" w:rsidP="000F67D4">
            <w:pPr>
              <w:pStyle w:val="NoSpacing"/>
              <w:rPr>
                <w:rFonts w:ascii="Times New Roman" w:hAnsi="Times New Roman"/>
                <w:sz w:val="18"/>
                <w:szCs w:val="18"/>
              </w:rPr>
            </w:pPr>
          </w:p>
        </w:tc>
      </w:tr>
      <w:tr w:rsidR="00A0619F" w:rsidRPr="00346E7B" w:rsidTr="000F67D4">
        <w:trPr>
          <w:trHeight w:val="144"/>
        </w:trPr>
        <w:tc>
          <w:tcPr>
            <w:tcW w:w="120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Programming code</w:t>
            </w:r>
          </w:p>
        </w:tc>
        <w:tc>
          <w:tcPr>
            <w:tcW w:w="996" w:type="dxa"/>
          </w:tcPr>
          <w:p w:rsidR="00A0619F" w:rsidRPr="00346E7B" w:rsidRDefault="00A0619F" w:rsidP="000F67D4">
            <w:pPr>
              <w:pStyle w:val="NoSpacing"/>
              <w:rPr>
                <w:rFonts w:ascii="Times New Roman" w:hAnsi="Times New Roman"/>
                <w:sz w:val="18"/>
                <w:szCs w:val="18"/>
              </w:rPr>
            </w:pPr>
          </w:p>
        </w:tc>
        <w:tc>
          <w:tcPr>
            <w:tcW w:w="996" w:type="dxa"/>
          </w:tcPr>
          <w:p w:rsidR="00A0619F" w:rsidRPr="00346E7B" w:rsidRDefault="00A0619F" w:rsidP="000F67D4">
            <w:pPr>
              <w:pStyle w:val="NoSpacing"/>
              <w:rPr>
                <w:rFonts w:ascii="Times New Roman" w:hAnsi="Times New Roman"/>
                <w:sz w:val="18"/>
                <w:szCs w:val="18"/>
              </w:rPr>
            </w:pPr>
          </w:p>
        </w:tc>
        <w:tc>
          <w:tcPr>
            <w:tcW w:w="576" w:type="dxa"/>
          </w:tcPr>
          <w:p w:rsidR="00A0619F" w:rsidRPr="00346E7B" w:rsidRDefault="00A0619F" w:rsidP="000F67D4">
            <w:pPr>
              <w:pStyle w:val="NoSpacing"/>
              <w:rPr>
                <w:rFonts w:ascii="Times New Roman" w:hAnsi="Times New Roman"/>
                <w:sz w:val="18"/>
                <w:szCs w:val="18"/>
              </w:rPr>
            </w:pPr>
          </w:p>
        </w:tc>
        <w:tc>
          <w:tcPr>
            <w:tcW w:w="866" w:type="dxa"/>
          </w:tcPr>
          <w:p w:rsidR="00A0619F" w:rsidRPr="00346E7B" w:rsidRDefault="00A0619F" w:rsidP="000F67D4">
            <w:pPr>
              <w:pStyle w:val="NoSpacing"/>
              <w:rPr>
                <w:rFonts w:ascii="Times New Roman" w:hAnsi="Times New Roman"/>
                <w:sz w:val="18"/>
                <w:szCs w:val="18"/>
              </w:rPr>
            </w:pPr>
          </w:p>
        </w:tc>
        <w:tc>
          <w:tcPr>
            <w:tcW w:w="486" w:type="dxa"/>
          </w:tcPr>
          <w:p w:rsidR="00A0619F" w:rsidRPr="00346E7B" w:rsidRDefault="00A0619F" w:rsidP="000F67D4">
            <w:pPr>
              <w:pStyle w:val="NoSpacing"/>
              <w:rPr>
                <w:rFonts w:ascii="Times New Roman" w:hAnsi="Times New Roman"/>
                <w:sz w:val="18"/>
                <w:szCs w:val="18"/>
              </w:rPr>
            </w:pPr>
          </w:p>
        </w:tc>
      </w:tr>
      <w:tr w:rsidR="00A0619F" w:rsidRPr="00346E7B" w:rsidTr="000F67D4">
        <w:trPr>
          <w:trHeight w:val="144"/>
        </w:trPr>
        <w:tc>
          <w:tcPr>
            <w:tcW w:w="1206"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Information acquisition tools</w:t>
            </w:r>
          </w:p>
        </w:tc>
        <w:tc>
          <w:tcPr>
            <w:tcW w:w="996" w:type="dxa"/>
          </w:tcPr>
          <w:p w:rsidR="00A0619F" w:rsidRPr="00346E7B" w:rsidRDefault="00A0619F" w:rsidP="000F67D4">
            <w:pPr>
              <w:pStyle w:val="NoSpacing"/>
              <w:rPr>
                <w:rFonts w:ascii="Times New Roman" w:hAnsi="Times New Roman"/>
                <w:sz w:val="18"/>
                <w:szCs w:val="18"/>
              </w:rPr>
            </w:pPr>
          </w:p>
        </w:tc>
        <w:tc>
          <w:tcPr>
            <w:tcW w:w="996" w:type="dxa"/>
          </w:tcPr>
          <w:p w:rsidR="00A0619F" w:rsidRPr="00346E7B" w:rsidRDefault="00A0619F" w:rsidP="000F67D4">
            <w:pPr>
              <w:pStyle w:val="NoSpacing"/>
              <w:rPr>
                <w:rFonts w:ascii="Times New Roman" w:hAnsi="Times New Roman"/>
                <w:sz w:val="18"/>
                <w:szCs w:val="18"/>
              </w:rPr>
            </w:pPr>
          </w:p>
        </w:tc>
        <w:tc>
          <w:tcPr>
            <w:tcW w:w="576" w:type="dxa"/>
          </w:tcPr>
          <w:p w:rsidR="00A0619F" w:rsidRPr="00346E7B" w:rsidRDefault="00A0619F" w:rsidP="000F67D4">
            <w:pPr>
              <w:pStyle w:val="NoSpacing"/>
              <w:rPr>
                <w:rFonts w:ascii="Times New Roman" w:hAnsi="Times New Roman"/>
                <w:sz w:val="18"/>
                <w:szCs w:val="18"/>
              </w:rPr>
            </w:pPr>
          </w:p>
        </w:tc>
        <w:tc>
          <w:tcPr>
            <w:tcW w:w="866" w:type="dxa"/>
          </w:tcPr>
          <w:p w:rsidR="00A0619F" w:rsidRPr="00346E7B" w:rsidRDefault="00A0619F" w:rsidP="000F67D4">
            <w:pPr>
              <w:pStyle w:val="NoSpacing"/>
              <w:rPr>
                <w:rFonts w:ascii="Times New Roman" w:hAnsi="Times New Roman"/>
                <w:sz w:val="18"/>
                <w:szCs w:val="18"/>
              </w:rPr>
            </w:pPr>
          </w:p>
        </w:tc>
        <w:tc>
          <w:tcPr>
            <w:tcW w:w="486" w:type="dxa"/>
          </w:tcPr>
          <w:p w:rsidR="00A0619F" w:rsidRPr="00346E7B" w:rsidRDefault="00A0619F" w:rsidP="000F67D4">
            <w:pPr>
              <w:pStyle w:val="NoSpacing"/>
              <w:rPr>
                <w:rFonts w:ascii="Times New Roman" w:hAnsi="Times New Roman"/>
                <w:sz w:val="18"/>
                <w:szCs w:val="18"/>
              </w:rPr>
            </w:pPr>
          </w:p>
        </w:tc>
      </w:tr>
    </w:tbl>
    <w:p w:rsidR="00A0619F" w:rsidRPr="00346E7B" w:rsidRDefault="00A0619F" w:rsidP="00A0619F">
      <w:pPr>
        <w:pStyle w:val="NoSpacing"/>
        <w:spacing w:before="80"/>
        <w:ind w:left="180" w:hanging="180"/>
        <w:jc w:val="both"/>
        <w:rPr>
          <w:rFonts w:ascii="Times New Roman" w:hAnsi="Times New Roman"/>
          <w:sz w:val="18"/>
          <w:szCs w:val="18"/>
        </w:rPr>
      </w:pPr>
      <w:r w:rsidRPr="00346E7B">
        <w:rPr>
          <w:rFonts w:ascii="Times New Roman" w:hAnsi="Times New Roman"/>
          <w:sz w:val="18"/>
          <w:szCs w:val="18"/>
        </w:rPr>
        <w:t>3. In the game, you gathered information on power sources by talking to the Mayor and energy experts in the information acquisition stage. How often did you use the following tools during this stage?</w:t>
      </w:r>
    </w:p>
    <w:p w:rsidR="00A0619F" w:rsidRPr="00346E7B" w:rsidRDefault="00A0619F" w:rsidP="00A0619F">
      <w:pPr>
        <w:pStyle w:val="NoSpacing"/>
        <w:spacing w:before="80"/>
        <w:ind w:left="180" w:hanging="180"/>
        <w:rPr>
          <w:rFonts w:ascii="Times New Roman" w:hAnsi="Times New Roman"/>
          <w:sz w:val="18"/>
          <w:szCs w:val="18"/>
        </w:rPr>
      </w:pPr>
      <w:r w:rsidRPr="00346E7B">
        <w:rPr>
          <w:rFonts w:ascii="Times New Roman" w:hAnsi="Times New Roman"/>
          <w:sz w:val="18"/>
          <w:szCs w:val="18"/>
        </w:rPr>
        <w:t>4. In the game, you analyzed information for your final report in the analysis and decision making stage. How often did you use the following tools during this stage?</w:t>
      </w:r>
    </w:p>
    <w:tbl>
      <w:tblPr>
        <w:tblpPr w:leftFromText="180" w:rightFromText="180" w:vertAnchor="text" w:horzAnchor="margin" w:tblpY="145"/>
        <w:tblW w:w="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906"/>
        <w:gridCol w:w="996"/>
        <w:gridCol w:w="948"/>
        <w:gridCol w:w="692"/>
      </w:tblGrid>
      <w:tr w:rsidR="00A0619F" w:rsidRPr="00346E7B" w:rsidTr="00A0619F">
        <w:trPr>
          <w:cantSplit/>
        </w:trPr>
        <w:tc>
          <w:tcPr>
            <w:tcW w:w="1458" w:type="dxa"/>
          </w:tcPr>
          <w:p w:rsidR="00A0619F" w:rsidRPr="00346E7B" w:rsidRDefault="00A0619F" w:rsidP="00A0619F">
            <w:pPr>
              <w:pStyle w:val="NoSpacing"/>
              <w:rPr>
                <w:rFonts w:ascii="Times New Roman" w:hAnsi="Times New Roman"/>
                <w:sz w:val="16"/>
                <w:szCs w:val="16"/>
              </w:rPr>
            </w:pPr>
            <w:r w:rsidRPr="00346E7B">
              <w:rPr>
                <w:rFonts w:ascii="Times New Roman" w:hAnsi="Times New Roman"/>
                <w:sz w:val="16"/>
                <w:szCs w:val="16"/>
              </w:rPr>
              <w:t>Q3-4 response options</w:t>
            </w:r>
          </w:p>
        </w:tc>
        <w:tc>
          <w:tcPr>
            <w:tcW w:w="906" w:type="dxa"/>
          </w:tcPr>
          <w:p w:rsidR="00A0619F" w:rsidRPr="00346E7B" w:rsidRDefault="00A0619F" w:rsidP="00A0619F">
            <w:pPr>
              <w:pStyle w:val="NoSpacing"/>
              <w:rPr>
                <w:rFonts w:ascii="Times New Roman" w:hAnsi="Times New Roman"/>
                <w:sz w:val="16"/>
                <w:szCs w:val="16"/>
              </w:rPr>
            </w:pPr>
            <w:r w:rsidRPr="00346E7B">
              <w:rPr>
                <w:rFonts w:ascii="Times New Roman" w:hAnsi="Times New Roman"/>
                <w:sz w:val="16"/>
                <w:szCs w:val="16"/>
              </w:rPr>
              <w:t xml:space="preserve">1-2 times </w:t>
            </w:r>
          </w:p>
        </w:tc>
        <w:tc>
          <w:tcPr>
            <w:tcW w:w="996" w:type="dxa"/>
          </w:tcPr>
          <w:p w:rsidR="00A0619F" w:rsidRPr="00346E7B" w:rsidRDefault="00A0619F" w:rsidP="00A0619F">
            <w:pPr>
              <w:pStyle w:val="NoSpacing"/>
              <w:rPr>
                <w:rFonts w:ascii="Times New Roman" w:hAnsi="Times New Roman"/>
                <w:sz w:val="16"/>
                <w:szCs w:val="16"/>
              </w:rPr>
            </w:pPr>
            <w:r w:rsidRPr="00346E7B">
              <w:rPr>
                <w:rFonts w:ascii="Times New Roman" w:hAnsi="Times New Roman"/>
                <w:sz w:val="16"/>
                <w:szCs w:val="16"/>
              </w:rPr>
              <w:t xml:space="preserve">2-4 times </w:t>
            </w:r>
          </w:p>
        </w:tc>
        <w:tc>
          <w:tcPr>
            <w:tcW w:w="948" w:type="dxa"/>
          </w:tcPr>
          <w:p w:rsidR="00A0619F" w:rsidRPr="00346E7B" w:rsidRDefault="00A0619F" w:rsidP="00A0619F">
            <w:pPr>
              <w:pStyle w:val="NoSpacing"/>
              <w:rPr>
                <w:rFonts w:ascii="Times New Roman" w:hAnsi="Times New Roman"/>
                <w:sz w:val="16"/>
                <w:szCs w:val="16"/>
              </w:rPr>
            </w:pPr>
            <w:r w:rsidRPr="00346E7B">
              <w:rPr>
                <w:rFonts w:ascii="Times New Roman" w:hAnsi="Times New Roman"/>
                <w:sz w:val="16"/>
                <w:szCs w:val="16"/>
              </w:rPr>
              <w:t xml:space="preserve">4+ times </w:t>
            </w:r>
          </w:p>
        </w:tc>
        <w:tc>
          <w:tcPr>
            <w:tcW w:w="692" w:type="dxa"/>
          </w:tcPr>
          <w:p w:rsidR="00A0619F" w:rsidRPr="00346E7B" w:rsidRDefault="00A0619F" w:rsidP="00A0619F">
            <w:pPr>
              <w:pStyle w:val="NoSpacing"/>
              <w:rPr>
                <w:rFonts w:ascii="Times New Roman" w:hAnsi="Times New Roman"/>
                <w:sz w:val="16"/>
                <w:szCs w:val="16"/>
              </w:rPr>
            </w:pPr>
            <w:r w:rsidRPr="00346E7B">
              <w:rPr>
                <w:rFonts w:ascii="Times New Roman" w:hAnsi="Times New Roman"/>
                <w:sz w:val="16"/>
                <w:szCs w:val="16"/>
              </w:rPr>
              <w:t>never</w:t>
            </w:r>
          </w:p>
        </w:tc>
      </w:tr>
      <w:tr w:rsidR="00A0619F" w:rsidRPr="00346E7B" w:rsidTr="00A0619F">
        <w:trPr>
          <w:cantSplit/>
        </w:trPr>
        <w:tc>
          <w:tcPr>
            <w:tcW w:w="1458" w:type="dxa"/>
          </w:tcPr>
          <w:p w:rsidR="00A0619F" w:rsidRPr="00346E7B" w:rsidRDefault="00A0619F" w:rsidP="00A0619F">
            <w:pPr>
              <w:pStyle w:val="NoSpacing"/>
              <w:rPr>
                <w:rFonts w:ascii="Times New Roman" w:hAnsi="Times New Roman"/>
                <w:sz w:val="16"/>
                <w:szCs w:val="16"/>
              </w:rPr>
            </w:pPr>
            <w:r w:rsidRPr="00346E7B">
              <w:rPr>
                <w:rFonts w:ascii="Times New Roman" w:hAnsi="Times New Roman"/>
                <w:sz w:val="16"/>
                <w:szCs w:val="16"/>
              </w:rPr>
              <w:t xml:space="preserve">KWS </w:t>
            </w:r>
          </w:p>
        </w:tc>
        <w:tc>
          <w:tcPr>
            <w:tcW w:w="906" w:type="dxa"/>
          </w:tcPr>
          <w:p w:rsidR="00A0619F" w:rsidRPr="00346E7B" w:rsidRDefault="00A0619F" w:rsidP="00A0619F">
            <w:pPr>
              <w:pStyle w:val="NoSpacing"/>
              <w:rPr>
                <w:rFonts w:ascii="Times New Roman" w:hAnsi="Times New Roman"/>
                <w:sz w:val="16"/>
                <w:szCs w:val="16"/>
              </w:rPr>
            </w:pPr>
          </w:p>
        </w:tc>
        <w:tc>
          <w:tcPr>
            <w:tcW w:w="996" w:type="dxa"/>
          </w:tcPr>
          <w:p w:rsidR="00A0619F" w:rsidRPr="00346E7B" w:rsidRDefault="00A0619F" w:rsidP="00A0619F">
            <w:pPr>
              <w:pStyle w:val="NoSpacing"/>
              <w:rPr>
                <w:rFonts w:ascii="Times New Roman" w:hAnsi="Times New Roman"/>
                <w:sz w:val="16"/>
                <w:szCs w:val="16"/>
              </w:rPr>
            </w:pPr>
          </w:p>
        </w:tc>
        <w:tc>
          <w:tcPr>
            <w:tcW w:w="948" w:type="dxa"/>
          </w:tcPr>
          <w:p w:rsidR="00A0619F" w:rsidRPr="00346E7B" w:rsidRDefault="00A0619F" w:rsidP="00A0619F">
            <w:pPr>
              <w:pStyle w:val="NoSpacing"/>
              <w:rPr>
                <w:rFonts w:ascii="Times New Roman" w:hAnsi="Times New Roman"/>
                <w:sz w:val="16"/>
                <w:szCs w:val="16"/>
              </w:rPr>
            </w:pPr>
          </w:p>
        </w:tc>
        <w:tc>
          <w:tcPr>
            <w:tcW w:w="692" w:type="dxa"/>
          </w:tcPr>
          <w:p w:rsidR="00A0619F" w:rsidRPr="00346E7B" w:rsidRDefault="00A0619F" w:rsidP="00A0619F">
            <w:pPr>
              <w:pStyle w:val="NoSpacing"/>
              <w:rPr>
                <w:rFonts w:ascii="Times New Roman" w:hAnsi="Times New Roman"/>
                <w:sz w:val="16"/>
                <w:szCs w:val="16"/>
              </w:rPr>
            </w:pPr>
          </w:p>
        </w:tc>
      </w:tr>
      <w:tr w:rsidR="00A0619F" w:rsidRPr="00346E7B" w:rsidTr="00A0619F">
        <w:trPr>
          <w:cantSplit/>
        </w:trPr>
        <w:tc>
          <w:tcPr>
            <w:tcW w:w="1458" w:type="dxa"/>
          </w:tcPr>
          <w:p w:rsidR="00A0619F" w:rsidRPr="00346E7B" w:rsidRDefault="00A0619F" w:rsidP="00A0619F">
            <w:pPr>
              <w:pStyle w:val="NoSpacing"/>
              <w:rPr>
                <w:rFonts w:ascii="Times New Roman" w:hAnsi="Times New Roman"/>
                <w:sz w:val="16"/>
                <w:szCs w:val="16"/>
              </w:rPr>
            </w:pPr>
            <w:r w:rsidRPr="00346E7B">
              <w:rPr>
                <w:rFonts w:ascii="Times New Roman" w:hAnsi="Times New Roman"/>
                <w:sz w:val="16"/>
                <w:szCs w:val="16"/>
              </w:rPr>
              <w:t xml:space="preserve">Roadmap </w:t>
            </w:r>
          </w:p>
        </w:tc>
        <w:tc>
          <w:tcPr>
            <w:tcW w:w="906" w:type="dxa"/>
          </w:tcPr>
          <w:p w:rsidR="00A0619F" w:rsidRPr="00346E7B" w:rsidRDefault="00A0619F" w:rsidP="00A0619F">
            <w:pPr>
              <w:pStyle w:val="NoSpacing"/>
              <w:rPr>
                <w:rFonts w:ascii="Times New Roman" w:hAnsi="Times New Roman"/>
                <w:sz w:val="16"/>
                <w:szCs w:val="16"/>
              </w:rPr>
            </w:pPr>
          </w:p>
        </w:tc>
        <w:tc>
          <w:tcPr>
            <w:tcW w:w="996" w:type="dxa"/>
          </w:tcPr>
          <w:p w:rsidR="00A0619F" w:rsidRPr="00346E7B" w:rsidRDefault="00A0619F" w:rsidP="00A0619F">
            <w:pPr>
              <w:pStyle w:val="NoSpacing"/>
              <w:rPr>
                <w:rFonts w:ascii="Times New Roman" w:hAnsi="Times New Roman"/>
                <w:sz w:val="16"/>
                <w:szCs w:val="16"/>
              </w:rPr>
            </w:pPr>
          </w:p>
        </w:tc>
        <w:tc>
          <w:tcPr>
            <w:tcW w:w="948" w:type="dxa"/>
          </w:tcPr>
          <w:p w:rsidR="00A0619F" w:rsidRPr="00346E7B" w:rsidRDefault="00A0619F" w:rsidP="00A0619F">
            <w:pPr>
              <w:pStyle w:val="NoSpacing"/>
              <w:rPr>
                <w:rFonts w:ascii="Times New Roman" w:hAnsi="Times New Roman"/>
                <w:sz w:val="16"/>
                <w:szCs w:val="16"/>
              </w:rPr>
            </w:pPr>
          </w:p>
        </w:tc>
        <w:tc>
          <w:tcPr>
            <w:tcW w:w="692" w:type="dxa"/>
          </w:tcPr>
          <w:p w:rsidR="00A0619F" w:rsidRPr="00346E7B" w:rsidRDefault="00A0619F" w:rsidP="00A0619F">
            <w:pPr>
              <w:pStyle w:val="NoSpacing"/>
              <w:rPr>
                <w:rFonts w:ascii="Times New Roman" w:hAnsi="Times New Roman"/>
                <w:sz w:val="16"/>
                <w:szCs w:val="16"/>
              </w:rPr>
            </w:pPr>
          </w:p>
        </w:tc>
      </w:tr>
      <w:tr w:rsidR="00A0619F" w:rsidRPr="00346E7B" w:rsidTr="00A0619F">
        <w:trPr>
          <w:cantSplit/>
        </w:trPr>
        <w:tc>
          <w:tcPr>
            <w:tcW w:w="1458" w:type="dxa"/>
          </w:tcPr>
          <w:p w:rsidR="00A0619F" w:rsidRPr="00346E7B" w:rsidRDefault="00A0619F" w:rsidP="00A0619F">
            <w:pPr>
              <w:pStyle w:val="NoSpacing"/>
              <w:rPr>
                <w:rFonts w:ascii="Times New Roman" w:hAnsi="Times New Roman"/>
                <w:sz w:val="16"/>
                <w:szCs w:val="16"/>
              </w:rPr>
            </w:pPr>
            <w:r w:rsidRPr="00346E7B">
              <w:rPr>
                <w:rFonts w:ascii="Times New Roman" w:hAnsi="Times New Roman"/>
                <w:sz w:val="16"/>
                <w:szCs w:val="16"/>
              </w:rPr>
              <w:t xml:space="preserve">Online Chat </w:t>
            </w:r>
          </w:p>
        </w:tc>
        <w:tc>
          <w:tcPr>
            <w:tcW w:w="906" w:type="dxa"/>
          </w:tcPr>
          <w:p w:rsidR="00A0619F" w:rsidRPr="00346E7B" w:rsidRDefault="00A0619F" w:rsidP="00A0619F">
            <w:pPr>
              <w:pStyle w:val="NoSpacing"/>
              <w:rPr>
                <w:rFonts w:ascii="Times New Roman" w:hAnsi="Times New Roman"/>
                <w:sz w:val="16"/>
                <w:szCs w:val="16"/>
              </w:rPr>
            </w:pPr>
          </w:p>
        </w:tc>
        <w:tc>
          <w:tcPr>
            <w:tcW w:w="996" w:type="dxa"/>
          </w:tcPr>
          <w:p w:rsidR="00A0619F" w:rsidRPr="00346E7B" w:rsidRDefault="00A0619F" w:rsidP="00A0619F">
            <w:pPr>
              <w:pStyle w:val="NoSpacing"/>
              <w:rPr>
                <w:rFonts w:ascii="Times New Roman" w:hAnsi="Times New Roman"/>
                <w:sz w:val="16"/>
                <w:szCs w:val="16"/>
              </w:rPr>
            </w:pPr>
          </w:p>
        </w:tc>
        <w:tc>
          <w:tcPr>
            <w:tcW w:w="948" w:type="dxa"/>
          </w:tcPr>
          <w:p w:rsidR="00A0619F" w:rsidRPr="00346E7B" w:rsidRDefault="00A0619F" w:rsidP="00A0619F">
            <w:pPr>
              <w:pStyle w:val="NoSpacing"/>
              <w:rPr>
                <w:rFonts w:ascii="Times New Roman" w:hAnsi="Times New Roman"/>
                <w:sz w:val="16"/>
                <w:szCs w:val="16"/>
              </w:rPr>
            </w:pPr>
          </w:p>
        </w:tc>
        <w:tc>
          <w:tcPr>
            <w:tcW w:w="692" w:type="dxa"/>
          </w:tcPr>
          <w:p w:rsidR="00A0619F" w:rsidRPr="00346E7B" w:rsidRDefault="00A0619F" w:rsidP="00A0619F">
            <w:pPr>
              <w:pStyle w:val="NoSpacing"/>
              <w:rPr>
                <w:rFonts w:ascii="Times New Roman" w:hAnsi="Times New Roman"/>
                <w:sz w:val="16"/>
                <w:szCs w:val="16"/>
              </w:rPr>
            </w:pPr>
          </w:p>
        </w:tc>
      </w:tr>
    </w:tbl>
    <w:p w:rsidR="00A0619F" w:rsidRDefault="00A0619F" w:rsidP="00A0619F">
      <w:pPr>
        <w:pStyle w:val="NoSpacing"/>
        <w:spacing w:before="80" w:after="60"/>
        <w:ind w:left="187" w:hanging="187"/>
        <w:rPr>
          <w:rFonts w:ascii="Times New Roman" w:hAnsi="Times New Roman"/>
          <w:sz w:val="18"/>
          <w:szCs w:val="18"/>
        </w:rPr>
      </w:pPr>
    </w:p>
    <w:p w:rsidR="00A0619F" w:rsidRDefault="00A0619F" w:rsidP="00A0619F">
      <w:pPr>
        <w:pStyle w:val="NoSpacing"/>
        <w:spacing w:before="80" w:after="60"/>
        <w:ind w:left="187" w:hanging="187"/>
        <w:rPr>
          <w:rFonts w:ascii="Times New Roman" w:hAnsi="Times New Roman"/>
          <w:sz w:val="18"/>
          <w:szCs w:val="18"/>
        </w:rPr>
      </w:pPr>
    </w:p>
    <w:p w:rsidR="00A0619F" w:rsidRDefault="00A0619F" w:rsidP="00A0619F">
      <w:pPr>
        <w:pStyle w:val="NoSpacing"/>
        <w:spacing w:before="80" w:after="60"/>
        <w:ind w:left="187" w:hanging="187"/>
        <w:rPr>
          <w:rFonts w:ascii="Times New Roman" w:hAnsi="Times New Roman"/>
          <w:sz w:val="18"/>
          <w:szCs w:val="18"/>
        </w:rPr>
      </w:pPr>
    </w:p>
    <w:p w:rsidR="00A0619F" w:rsidRDefault="00A0619F" w:rsidP="00A0619F">
      <w:pPr>
        <w:pStyle w:val="NoSpacing"/>
        <w:spacing w:before="80" w:after="60"/>
        <w:ind w:left="187" w:hanging="187"/>
        <w:rPr>
          <w:rFonts w:ascii="Times New Roman" w:hAnsi="Times New Roman"/>
          <w:sz w:val="18"/>
          <w:szCs w:val="18"/>
        </w:rPr>
      </w:pPr>
    </w:p>
    <w:p w:rsidR="00A0619F" w:rsidRPr="00346E7B" w:rsidRDefault="00A0619F" w:rsidP="00A0619F">
      <w:pPr>
        <w:pStyle w:val="NoSpacing"/>
        <w:spacing w:before="80" w:after="60"/>
        <w:ind w:left="187" w:hanging="187"/>
        <w:rPr>
          <w:rFonts w:ascii="Times New Roman" w:hAnsi="Times New Roman"/>
          <w:sz w:val="18"/>
          <w:szCs w:val="18"/>
        </w:rPr>
      </w:pPr>
      <w:r w:rsidRPr="00346E7B">
        <w:rPr>
          <w:rFonts w:ascii="Times New Roman" w:hAnsi="Times New Roman"/>
          <w:sz w:val="18"/>
          <w:szCs w:val="18"/>
        </w:rPr>
        <w:t>5. How helpful were the following tools for you to accomplish the assignment in the game?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250"/>
        <w:gridCol w:w="2340"/>
        <w:gridCol w:w="2178"/>
      </w:tblGrid>
      <w:tr w:rsidR="00A0619F" w:rsidRPr="00346E7B" w:rsidTr="000F67D4">
        <w:tc>
          <w:tcPr>
            <w:tcW w:w="280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 xml:space="preserve">Q5 response options </w:t>
            </w:r>
          </w:p>
        </w:tc>
        <w:tc>
          <w:tcPr>
            <w:tcW w:w="2250"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Not very. They made no difference in my game progress.</w:t>
            </w:r>
          </w:p>
        </w:tc>
        <w:tc>
          <w:tcPr>
            <w:tcW w:w="2340"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Somewhat. They helped, but I could have succeeded without them.</w:t>
            </w:r>
          </w:p>
        </w:tc>
        <w:tc>
          <w:tcPr>
            <w:tcW w:w="217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Very. They really helped me understand what I had to do next.</w:t>
            </w:r>
          </w:p>
        </w:tc>
      </w:tr>
      <w:tr w:rsidR="00A0619F" w:rsidRPr="00346E7B" w:rsidTr="000F67D4">
        <w:tc>
          <w:tcPr>
            <w:tcW w:w="280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KWS</w:t>
            </w:r>
          </w:p>
        </w:tc>
        <w:tc>
          <w:tcPr>
            <w:tcW w:w="2250" w:type="dxa"/>
          </w:tcPr>
          <w:p w:rsidR="00A0619F" w:rsidRPr="00346E7B" w:rsidRDefault="00A0619F" w:rsidP="000F67D4">
            <w:pPr>
              <w:pStyle w:val="NoSpacing"/>
              <w:rPr>
                <w:rFonts w:ascii="Times New Roman" w:hAnsi="Times New Roman"/>
                <w:sz w:val="18"/>
                <w:szCs w:val="18"/>
              </w:rPr>
            </w:pPr>
          </w:p>
        </w:tc>
        <w:tc>
          <w:tcPr>
            <w:tcW w:w="2340" w:type="dxa"/>
          </w:tcPr>
          <w:p w:rsidR="00A0619F" w:rsidRPr="00346E7B" w:rsidRDefault="00A0619F" w:rsidP="000F67D4">
            <w:pPr>
              <w:pStyle w:val="NoSpacing"/>
              <w:rPr>
                <w:rFonts w:ascii="Times New Roman" w:hAnsi="Times New Roman"/>
                <w:sz w:val="18"/>
                <w:szCs w:val="18"/>
              </w:rPr>
            </w:pPr>
          </w:p>
        </w:tc>
        <w:tc>
          <w:tcPr>
            <w:tcW w:w="217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280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Road map</w:t>
            </w:r>
          </w:p>
        </w:tc>
        <w:tc>
          <w:tcPr>
            <w:tcW w:w="2250" w:type="dxa"/>
          </w:tcPr>
          <w:p w:rsidR="00A0619F" w:rsidRPr="00346E7B" w:rsidRDefault="00A0619F" w:rsidP="000F67D4">
            <w:pPr>
              <w:pStyle w:val="NoSpacing"/>
              <w:rPr>
                <w:rFonts w:ascii="Times New Roman" w:hAnsi="Times New Roman"/>
                <w:sz w:val="18"/>
                <w:szCs w:val="18"/>
              </w:rPr>
            </w:pPr>
          </w:p>
        </w:tc>
        <w:tc>
          <w:tcPr>
            <w:tcW w:w="2340" w:type="dxa"/>
          </w:tcPr>
          <w:p w:rsidR="00A0619F" w:rsidRPr="00346E7B" w:rsidRDefault="00A0619F" w:rsidP="000F67D4">
            <w:pPr>
              <w:pStyle w:val="NoSpacing"/>
              <w:rPr>
                <w:rFonts w:ascii="Times New Roman" w:hAnsi="Times New Roman"/>
                <w:sz w:val="18"/>
                <w:szCs w:val="18"/>
              </w:rPr>
            </w:pPr>
          </w:p>
        </w:tc>
        <w:tc>
          <w:tcPr>
            <w:tcW w:w="217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280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Online chat with your group players</w:t>
            </w:r>
          </w:p>
        </w:tc>
        <w:tc>
          <w:tcPr>
            <w:tcW w:w="2250" w:type="dxa"/>
          </w:tcPr>
          <w:p w:rsidR="00A0619F" w:rsidRPr="00346E7B" w:rsidRDefault="00A0619F" w:rsidP="000F67D4">
            <w:pPr>
              <w:pStyle w:val="NoSpacing"/>
              <w:rPr>
                <w:rFonts w:ascii="Times New Roman" w:hAnsi="Times New Roman"/>
                <w:sz w:val="18"/>
                <w:szCs w:val="18"/>
              </w:rPr>
            </w:pPr>
          </w:p>
        </w:tc>
        <w:tc>
          <w:tcPr>
            <w:tcW w:w="2340" w:type="dxa"/>
          </w:tcPr>
          <w:p w:rsidR="00A0619F" w:rsidRPr="00346E7B" w:rsidRDefault="00A0619F" w:rsidP="000F67D4">
            <w:pPr>
              <w:pStyle w:val="NoSpacing"/>
              <w:rPr>
                <w:rFonts w:ascii="Times New Roman" w:hAnsi="Times New Roman"/>
                <w:sz w:val="18"/>
                <w:szCs w:val="18"/>
              </w:rPr>
            </w:pPr>
          </w:p>
        </w:tc>
        <w:tc>
          <w:tcPr>
            <w:tcW w:w="217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280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Videos on different energy sources</w:t>
            </w:r>
          </w:p>
        </w:tc>
        <w:tc>
          <w:tcPr>
            <w:tcW w:w="2250" w:type="dxa"/>
          </w:tcPr>
          <w:p w:rsidR="00A0619F" w:rsidRPr="00346E7B" w:rsidRDefault="00A0619F" w:rsidP="000F67D4">
            <w:pPr>
              <w:pStyle w:val="NoSpacing"/>
              <w:rPr>
                <w:rFonts w:ascii="Times New Roman" w:hAnsi="Times New Roman"/>
                <w:sz w:val="18"/>
                <w:szCs w:val="18"/>
              </w:rPr>
            </w:pPr>
          </w:p>
        </w:tc>
        <w:tc>
          <w:tcPr>
            <w:tcW w:w="2340" w:type="dxa"/>
          </w:tcPr>
          <w:p w:rsidR="00A0619F" w:rsidRPr="00346E7B" w:rsidRDefault="00A0619F" w:rsidP="000F67D4">
            <w:pPr>
              <w:pStyle w:val="NoSpacing"/>
              <w:rPr>
                <w:rFonts w:ascii="Times New Roman" w:hAnsi="Times New Roman"/>
                <w:sz w:val="18"/>
                <w:szCs w:val="18"/>
              </w:rPr>
            </w:pPr>
          </w:p>
        </w:tc>
        <w:tc>
          <w:tcPr>
            <w:tcW w:w="217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280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Mini-quizzes</w:t>
            </w:r>
          </w:p>
        </w:tc>
        <w:tc>
          <w:tcPr>
            <w:tcW w:w="2250" w:type="dxa"/>
          </w:tcPr>
          <w:p w:rsidR="00A0619F" w:rsidRPr="00346E7B" w:rsidRDefault="00A0619F" w:rsidP="000F67D4">
            <w:pPr>
              <w:pStyle w:val="NoSpacing"/>
              <w:rPr>
                <w:rFonts w:ascii="Times New Roman" w:hAnsi="Times New Roman"/>
                <w:sz w:val="18"/>
                <w:szCs w:val="18"/>
              </w:rPr>
            </w:pPr>
          </w:p>
        </w:tc>
        <w:tc>
          <w:tcPr>
            <w:tcW w:w="2340" w:type="dxa"/>
          </w:tcPr>
          <w:p w:rsidR="00A0619F" w:rsidRPr="00346E7B" w:rsidRDefault="00A0619F" w:rsidP="000F67D4">
            <w:pPr>
              <w:pStyle w:val="NoSpacing"/>
              <w:rPr>
                <w:rFonts w:ascii="Times New Roman" w:hAnsi="Times New Roman"/>
                <w:sz w:val="18"/>
                <w:szCs w:val="18"/>
              </w:rPr>
            </w:pPr>
          </w:p>
        </w:tc>
        <w:tc>
          <w:tcPr>
            <w:tcW w:w="217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280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Simulator</w:t>
            </w:r>
          </w:p>
        </w:tc>
        <w:tc>
          <w:tcPr>
            <w:tcW w:w="2250" w:type="dxa"/>
          </w:tcPr>
          <w:p w:rsidR="00A0619F" w:rsidRPr="00346E7B" w:rsidRDefault="00A0619F" w:rsidP="000F67D4">
            <w:pPr>
              <w:pStyle w:val="NoSpacing"/>
              <w:rPr>
                <w:rFonts w:ascii="Times New Roman" w:hAnsi="Times New Roman"/>
                <w:sz w:val="18"/>
                <w:szCs w:val="18"/>
              </w:rPr>
            </w:pPr>
          </w:p>
        </w:tc>
        <w:tc>
          <w:tcPr>
            <w:tcW w:w="2340" w:type="dxa"/>
          </w:tcPr>
          <w:p w:rsidR="00A0619F" w:rsidRPr="00346E7B" w:rsidRDefault="00A0619F" w:rsidP="000F67D4">
            <w:pPr>
              <w:pStyle w:val="NoSpacing"/>
              <w:rPr>
                <w:rFonts w:ascii="Times New Roman" w:hAnsi="Times New Roman"/>
                <w:sz w:val="18"/>
                <w:szCs w:val="18"/>
              </w:rPr>
            </w:pPr>
          </w:p>
        </w:tc>
        <w:tc>
          <w:tcPr>
            <w:tcW w:w="217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280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Programming code</w:t>
            </w:r>
          </w:p>
        </w:tc>
        <w:tc>
          <w:tcPr>
            <w:tcW w:w="2250" w:type="dxa"/>
          </w:tcPr>
          <w:p w:rsidR="00A0619F" w:rsidRPr="00346E7B" w:rsidRDefault="00A0619F" w:rsidP="000F67D4">
            <w:pPr>
              <w:pStyle w:val="NoSpacing"/>
              <w:rPr>
                <w:rFonts w:ascii="Times New Roman" w:hAnsi="Times New Roman"/>
                <w:sz w:val="18"/>
                <w:szCs w:val="18"/>
              </w:rPr>
            </w:pPr>
          </w:p>
        </w:tc>
        <w:tc>
          <w:tcPr>
            <w:tcW w:w="2340" w:type="dxa"/>
          </w:tcPr>
          <w:p w:rsidR="00A0619F" w:rsidRPr="00346E7B" w:rsidRDefault="00A0619F" w:rsidP="000F67D4">
            <w:pPr>
              <w:pStyle w:val="NoSpacing"/>
              <w:rPr>
                <w:rFonts w:ascii="Times New Roman" w:hAnsi="Times New Roman"/>
                <w:sz w:val="18"/>
                <w:szCs w:val="18"/>
              </w:rPr>
            </w:pPr>
          </w:p>
        </w:tc>
        <w:tc>
          <w:tcPr>
            <w:tcW w:w="2178" w:type="dxa"/>
          </w:tcPr>
          <w:p w:rsidR="00A0619F" w:rsidRPr="00346E7B" w:rsidRDefault="00A0619F" w:rsidP="000F67D4">
            <w:pPr>
              <w:pStyle w:val="NoSpacing"/>
              <w:rPr>
                <w:rFonts w:ascii="Times New Roman" w:hAnsi="Times New Roman"/>
                <w:sz w:val="18"/>
                <w:szCs w:val="18"/>
              </w:rPr>
            </w:pPr>
          </w:p>
        </w:tc>
      </w:tr>
    </w:tbl>
    <w:p w:rsidR="00A0619F" w:rsidRPr="00346E7B" w:rsidRDefault="00A0619F" w:rsidP="00A0619F">
      <w:pPr>
        <w:pStyle w:val="NoSpacing"/>
        <w:spacing w:before="80"/>
        <w:ind w:left="180" w:hanging="180"/>
        <w:rPr>
          <w:rFonts w:ascii="Times New Roman" w:hAnsi="Times New Roman"/>
          <w:sz w:val="18"/>
          <w:szCs w:val="18"/>
        </w:rPr>
      </w:pPr>
      <w:r w:rsidRPr="00346E7B">
        <w:rPr>
          <w:rFonts w:ascii="Times New Roman" w:hAnsi="Times New Roman"/>
          <w:sz w:val="18"/>
          <w:szCs w:val="18"/>
        </w:rPr>
        <w:t>6. If you could keep only one of these tools in the game, which one would you select?</w:t>
      </w:r>
    </w:p>
    <w:p w:rsidR="00A0619F" w:rsidRPr="00346E7B" w:rsidRDefault="00A0619F" w:rsidP="00A0619F">
      <w:pPr>
        <w:pStyle w:val="NoSpacing"/>
        <w:spacing w:before="80"/>
        <w:ind w:left="180" w:hanging="180"/>
        <w:rPr>
          <w:rFonts w:ascii="Times New Roman" w:hAnsi="Times New Roman"/>
          <w:sz w:val="18"/>
          <w:szCs w:val="18"/>
        </w:rPr>
      </w:pPr>
      <w:r w:rsidRPr="00346E7B">
        <w:rPr>
          <w:rFonts w:ascii="Times New Roman" w:hAnsi="Times New Roman"/>
          <w:sz w:val="18"/>
          <w:szCs w:val="18"/>
        </w:rPr>
        <w:t>7. If you could eliminate only one of these tools in the game, which one would you remove?</w:t>
      </w:r>
    </w:p>
    <w:p w:rsidR="00A0619F" w:rsidRPr="00346E7B" w:rsidRDefault="00A0619F" w:rsidP="00A0619F">
      <w:pPr>
        <w:pStyle w:val="NoSpacing"/>
        <w:spacing w:before="80"/>
        <w:ind w:left="180" w:hanging="180"/>
        <w:rPr>
          <w:rFonts w:ascii="Times New Roman" w:hAnsi="Times New Roman"/>
          <w:sz w:val="18"/>
          <w:szCs w:val="18"/>
        </w:rPr>
      </w:pPr>
      <w:r w:rsidRPr="00346E7B">
        <w:rPr>
          <w:rFonts w:ascii="Times New Roman" w:hAnsi="Times New Roman"/>
          <w:sz w:val="18"/>
          <w:szCs w:val="18"/>
        </w:rPr>
        <w:t>8. Before playing Power Ville, how often had you used each of these tools for solving problems in school work?</w:t>
      </w:r>
    </w:p>
    <w:p w:rsidR="00A0619F" w:rsidRPr="00346E7B" w:rsidRDefault="00A0619F" w:rsidP="00A0619F">
      <w:pPr>
        <w:pStyle w:val="NoSpacing"/>
        <w:spacing w:before="80" w:after="60"/>
        <w:ind w:left="187" w:hanging="187"/>
        <w:rPr>
          <w:rFonts w:ascii="Times New Roman" w:hAnsi="Times New Roman"/>
          <w:sz w:val="18"/>
          <w:szCs w:val="18"/>
        </w:rPr>
      </w:pPr>
      <w:r w:rsidRPr="00346E7B">
        <w:rPr>
          <w:rFonts w:ascii="Times New Roman" w:hAnsi="Times New Roman"/>
          <w:sz w:val="18"/>
          <w:szCs w:val="18"/>
        </w:rPr>
        <w:t>9. How likely are you to use these tools on your own in engineering or other subjects?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530"/>
        <w:gridCol w:w="1800"/>
        <w:gridCol w:w="1458"/>
      </w:tblGrid>
      <w:tr w:rsidR="00A0619F" w:rsidRPr="00346E7B" w:rsidTr="000F67D4">
        <w:tc>
          <w:tcPr>
            <w:tcW w:w="478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Q8-9 response options</w:t>
            </w:r>
          </w:p>
        </w:tc>
        <w:tc>
          <w:tcPr>
            <w:tcW w:w="1530"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Never</w:t>
            </w:r>
          </w:p>
        </w:tc>
        <w:tc>
          <w:tcPr>
            <w:tcW w:w="1800"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Once or twice</w:t>
            </w:r>
          </w:p>
        </w:tc>
        <w:tc>
          <w:tcPr>
            <w:tcW w:w="145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+3 times</w:t>
            </w:r>
          </w:p>
        </w:tc>
      </w:tr>
      <w:tr w:rsidR="00A0619F" w:rsidRPr="00346E7B" w:rsidTr="000F67D4">
        <w:tc>
          <w:tcPr>
            <w:tcW w:w="478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KWS</w:t>
            </w:r>
          </w:p>
        </w:tc>
        <w:tc>
          <w:tcPr>
            <w:tcW w:w="1530" w:type="dxa"/>
          </w:tcPr>
          <w:p w:rsidR="00A0619F" w:rsidRPr="00346E7B" w:rsidRDefault="00A0619F" w:rsidP="000F67D4">
            <w:pPr>
              <w:pStyle w:val="NoSpacing"/>
              <w:rPr>
                <w:rFonts w:ascii="Times New Roman" w:hAnsi="Times New Roman"/>
                <w:sz w:val="18"/>
                <w:szCs w:val="18"/>
              </w:rPr>
            </w:pPr>
          </w:p>
        </w:tc>
        <w:tc>
          <w:tcPr>
            <w:tcW w:w="1800" w:type="dxa"/>
          </w:tcPr>
          <w:p w:rsidR="00A0619F" w:rsidRPr="00346E7B" w:rsidRDefault="00A0619F" w:rsidP="000F67D4">
            <w:pPr>
              <w:pStyle w:val="NoSpacing"/>
              <w:rPr>
                <w:rFonts w:ascii="Times New Roman" w:hAnsi="Times New Roman"/>
                <w:sz w:val="18"/>
                <w:szCs w:val="18"/>
              </w:rPr>
            </w:pPr>
          </w:p>
        </w:tc>
        <w:tc>
          <w:tcPr>
            <w:tcW w:w="145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478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Road map</w:t>
            </w:r>
          </w:p>
        </w:tc>
        <w:tc>
          <w:tcPr>
            <w:tcW w:w="1530" w:type="dxa"/>
          </w:tcPr>
          <w:p w:rsidR="00A0619F" w:rsidRPr="00346E7B" w:rsidRDefault="00A0619F" w:rsidP="000F67D4">
            <w:pPr>
              <w:pStyle w:val="NoSpacing"/>
              <w:rPr>
                <w:rFonts w:ascii="Times New Roman" w:hAnsi="Times New Roman"/>
                <w:sz w:val="18"/>
                <w:szCs w:val="18"/>
              </w:rPr>
            </w:pPr>
          </w:p>
        </w:tc>
        <w:tc>
          <w:tcPr>
            <w:tcW w:w="1800" w:type="dxa"/>
          </w:tcPr>
          <w:p w:rsidR="00A0619F" w:rsidRPr="00346E7B" w:rsidRDefault="00A0619F" w:rsidP="000F67D4">
            <w:pPr>
              <w:pStyle w:val="NoSpacing"/>
              <w:rPr>
                <w:rFonts w:ascii="Times New Roman" w:hAnsi="Times New Roman"/>
                <w:sz w:val="18"/>
                <w:szCs w:val="18"/>
              </w:rPr>
            </w:pPr>
          </w:p>
        </w:tc>
        <w:tc>
          <w:tcPr>
            <w:tcW w:w="145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478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Online chat with your group members</w:t>
            </w:r>
          </w:p>
        </w:tc>
        <w:tc>
          <w:tcPr>
            <w:tcW w:w="1530" w:type="dxa"/>
          </w:tcPr>
          <w:p w:rsidR="00A0619F" w:rsidRPr="00346E7B" w:rsidRDefault="00A0619F" w:rsidP="000F67D4">
            <w:pPr>
              <w:pStyle w:val="NoSpacing"/>
              <w:rPr>
                <w:rFonts w:ascii="Times New Roman" w:hAnsi="Times New Roman"/>
                <w:sz w:val="18"/>
                <w:szCs w:val="18"/>
              </w:rPr>
            </w:pPr>
          </w:p>
        </w:tc>
        <w:tc>
          <w:tcPr>
            <w:tcW w:w="1800" w:type="dxa"/>
          </w:tcPr>
          <w:p w:rsidR="00A0619F" w:rsidRPr="00346E7B" w:rsidRDefault="00A0619F" w:rsidP="000F67D4">
            <w:pPr>
              <w:pStyle w:val="NoSpacing"/>
              <w:rPr>
                <w:rFonts w:ascii="Times New Roman" w:hAnsi="Times New Roman"/>
                <w:sz w:val="18"/>
                <w:szCs w:val="18"/>
              </w:rPr>
            </w:pPr>
          </w:p>
        </w:tc>
        <w:tc>
          <w:tcPr>
            <w:tcW w:w="145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478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Simulator</w:t>
            </w:r>
          </w:p>
        </w:tc>
        <w:tc>
          <w:tcPr>
            <w:tcW w:w="1530" w:type="dxa"/>
          </w:tcPr>
          <w:p w:rsidR="00A0619F" w:rsidRPr="00346E7B" w:rsidRDefault="00A0619F" w:rsidP="000F67D4">
            <w:pPr>
              <w:pStyle w:val="NoSpacing"/>
              <w:rPr>
                <w:rFonts w:ascii="Times New Roman" w:hAnsi="Times New Roman"/>
                <w:sz w:val="18"/>
                <w:szCs w:val="18"/>
              </w:rPr>
            </w:pPr>
          </w:p>
        </w:tc>
        <w:tc>
          <w:tcPr>
            <w:tcW w:w="1800" w:type="dxa"/>
          </w:tcPr>
          <w:p w:rsidR="00A0619F" w:rsidRPr="00346E7B" w:rsidRDefault="00A0619F" w:rsidP="000F67D4">
            <w:pPr>
              <w:pStyle w:val="NoSpacing"/>
              <w:rPr>
                <w:rFonts w:ascii="Times New Roman" w:hAnsi="Times New Roman"/>
                <w:sz w:val="18"/>
                <w:szCs w:val="18"/>
              </w:rPr>
            </w:pPr>
          </w:p>
        </w:tc>
        <w:tc>
          <w:tcPr>
            <w:tcW w:w="1458" w:type="dxa"/>
          </w:tcPr>
          <w:p w:rsidR="00A0619F" w:rsidRPr="00346E7B" w:rsidRDefault="00A0619F" w:rsidP="000F67D4">
            <w:pPr>
              <w:pStyle w:val="NoSpacing"/>
              <w:rPr>
                <w:rFonts w:ascii="Times New Roman" w:hAnsi="Times New Roman"/>
                <w:sz w:val="18"/>
                <w:szCs w:val="18"/>
              </w:rPr>
            </w:pPr>
          </w:p>
        </w:tc>
      </w:tr>
      <w:tr w:rsidR="00A0619F" w:rsidRPr="00346E7B" w:rsidTr="000F67D4">
        <w:tc>
          <w:tcPr>
            <w:tcW w:w="4788" w:type="dxa"/>
          </w:tcPr>
          <w:p w:rsidR="00A0619F" w:rsidRPr="00346E7B" w:rsidRDefault="00A0619F" w:rsidP="000F67D4">
            <w:pPr>
              <w:pStyle w:val="NoSpacing"/>
              <w:rPr>
                <w:rFonts w:ascii="Times New Roman" w:hAnsi="Times New Roman"/>
                <w:sz w:val="18"/>
                <w:szCs w:val="18"/>
              </w:rPr>
            </w:pPr>
            <w:r w:rsidRPr="00346E7B">
              <w:rPr>
                <w:rFonts w:ascii="Times New Roman" w:hAnsi="Times New Roman"/>
                <w:sz w:val="18"/>
                <w:szCs w:val="18"/>
              </w:rPr>
              <w:t>Programming code</w:t>
            </w:r>
          </w:p>
        </w:tc>
        <w:tc>
          <w:tcPr>
            <w:tcW w:w="1530" w:type="dxa"/>
          </w:tcPr>
          <w:p w:rsidR="00A0619F" w:rsidRPr="00346E7B" w:rsidRDefault="00A0619F" w:rsidP="000F67D4">
            <w:pPr>
              <w:pStyle w:val="NoSpacing"/>
              <w:rPr>
                <w:rFonts w:ascii="Times New Roman" w:hAnsi="Times New Roman"/>
                <w:sz w:val="18"/>
                <w:szCs w:val="18"/>
              </w:rPr>
            </w:pPr>
          </w:p>
        </w:tc>
        <w:tc>
          <w:tcPr>
            <w:tcW w:w="1800" w:type="dxa"/>
          </w:tcPr>
          <w:p w:rsidR="00A0619F" w:rsidRPr="00346E7B" w:rsidRDefault="00A0619F" w:rsidP="000F67D4">
            <w:pPr>
              <w:pStyle w:val="NoSpacing"/>
              <w:rPr>
                <w:rFonts w:ascii="Times New Roman" w:hAnsi="Times New Roman"/>
                <w:sz w:val="18"/>
                <w:szCs w:val="18"/>
              </w:rPr>
            </w:pPr>
          </w:p>
        </w:tc>
        <w:tc>
          <w:tcPr>
            <w:tcW w:w="1458" w:type="dxa"/>
          </w:tcPr>
          <w:p w:rsidR="00A0619F" w:rsidRPr="00346E7B" w:rsidRDefault="00A0619F" w:rsidP="000F67D4">
            <w:pPr>
              <w:pStyle w:val="NoSpacing"/>
              <w:rPr>
                <w:rFonts w:ascii="Times New Roman" w:hAnsi="Times New Roman"/>
                <w:sz w:val="18"/>
                <w:szCs w:val="18"/>
              </w:rPr>
            </w:pPr>
          </w:p>
        </w:tc>
      </w:tr>
    </w:tbl>
    <w:p w:rsidR="00A0619F" w:rsidRPr="00346E7B" w:rsidRDefault="00A0619F" w:rsidP="00A0619F">
      <w:pPr>
        <w:pStyle w:val="NoSpacing"/>
        <w:spacing w:before="80"/>
        <w:ind w:left="180" w:hanging="180"/>
        <w:rPr>
          <w:rFonts w:ascii="Times New Roman" w:hAnsi="Times New Roman"/>
          <w:sz w:val="18"/>
          <w:szCs w:val="18"/>
        </w:rPr>
      </w:pPr>
      <w:r w:rsidRPr="00346E7B">
        <w:rPr>
          <w:rFonts w:ascii="Times New Roman" w:hAnsi="Times New Roman"/>
          <w:sz w:val="18"/>
          <w:szCs w:val="18"/>
        </w:rPr>
        <w:t>10. You get in a discussion with a person who is totally for or against nuclear, solar, coal or wind energy. What would you tell them, as an engineering student, about the best way to select an energy source?</w:t>
      </w:r>
    </w:p>
    <w:p w:rsidR="00A0619F" w:rsidRPr="00346E7B" w:rsidRDefault="00A0619F" w:rsidP="00A0619F">
      <w:pPr>
        <w:pStyle w:val="NoSpacing"/>
        <w:spacing w:before="80"/>
        <w:ind w:left="180" w:hanging="180"/>
        <w:rPr>
          <w:rFonts w:ascii="Times New Roman" w:hAnsi="Times New Roman"/>
          <w:sz w:val="18"/>
          <w:szCs w:val="18"/>
        </w:rPr>
      </w:pPr>
      <w:r w:rsidRPr="00346E7B">
        <w:rPr>
          <w:rFonts w:ascii="Times New Roman" w:hAnsi="Times New Roman"/>
          <w:sz w:val="18"/>
          <w:szCs w:val="18"/>
        </w:rPr>
        <w:t>11. What is the most important thing you learned from playing Power Ville?</w:t>
      </w:r>
    </w:p>
    <w:p w:rsidR="00F8717E" w:rsidRPr="00A0619F" w:rsidRDefault="00A0619F" w:rsidP="00A0619F">
      <w:pPr>
        <w:pStyle w:val="NoSpacing"/>
        <w:spacing w:before="80"/>
        <w:ind w:left="180" w:hanging="180"/>
        <w:rPr>
          <w:rFonts w:ascii="Times New Roman" w:hAnsi="Times New Roman"/>
          <w:sz w:val="18"/>
          <w:szCs w:val="18"/>
        </w:rPr>
      </w:pPr>
      <w:r w:rsidRPr="00346E7B">
        <w:rPr>
          <w:rFonts w:ascii="Times New Roman" w:hAnsi="Times New Roman"/>
          <w:sz w:val="18"/>
          <w:szCs w:val="18"/>
        </w:rPr>
        <w:t>12. What is the most important thing you need to learn next for a clean power production system design?</w:t>
      </w:r>
      <w:bookmarkStart w:id="0" w:name="_GoBack"/>
      <w:bookmarkEnd w:id="0"/>
    </w:p>
    <w:sectPr w:rsidR="00F8717E" w:rsidRPr="00A06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66F"/>
    <w:multiLevelType w:val="hybridMultilevel"/>
    <w:tmpl w:val="E6CA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9F"/>
    <w:rsid w:val="00A0619F"/>
    <w:rsid w:val="00F8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9F"/>
    <w:pPr>
      <w:spacing w:after="80" w:line="240" w:lineRule="auto"/>
      <w:jc w:val="both"/>
    </w:pPr>
    <w:rPr>
      <w:rFonts w:ascii="Times New Roman" w:eastAsia="Times New Roman" w:hAnsi="Times New Roman"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19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9F"/>
    <w:pPr>
      <w:spacing w:after="80" w:line="240" w:lineRule="auto"/>
      <w:jc w:val="both"/>
    </w:pPr>
    <w:rPr>
      <w:rFonts w:ascii="Times New Roman" w:eastAsia="Times New Roman" w:hAnsi="Times New Roman"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19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cp:lastModifiedBy>
  <cp:revision>1</cp:revision>
  <dcterms:created xsi:type="dcterms:W3CDTF">2012-03-22T05:42:00Z</dcterms:created>
  <dcterms:modified xsi:type="dcterms:W3CDTF">2012-03-22T05:43:00Z</dcterms:modified>
</cp:coreProperties>
</file>